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B8E" w:rsidRPr="001B4256" w:rsidRDefault="001B4256" w:rsidP="001B4256">
      <w:pPr>
        <w:jc w:val="both"/>
        <w:rPr>
          <w:b/>
          <w:sz w:val="24"/>
          <w:szCs w:val="24"/>
        </w:rPr>
      </w:pPr>
      <w:r w:rsidRPr="001B4256">
        <w:rPr>
          <w:b/>
          <w:sz w:val="24"/>
          <w:szCs w:val="24"/>
        </w:rPr>
        <w:t>REFEZIONE SCOLASTICA</w:t>
      </w:r>
    </w:p>
    <w:p w:rsidR="001B4256" w:rsidRPr="001B4256" w:rsidRDefault="001B4256" w:rsidP="001B4256">
      <w:pPr>
        <w:jc w:val="both"/>
        <w:rPr>
          <w:sz w:val="24"/>
          <w:szCs w:val="24"/>
        </w:rPr>
      </w:pPr>
    </w:p>
    <w:p w:rsidR="001B4256" w:rsidRDefault="001B4256" w:rsidP="001B4256">
      <w:pPr>
        <w:jc w:val="both"/>
        <w:rPr>
          <w:sz w:val="24"/>
          <w:szCs w:val="24"/>
        </w:rPr>
      </w:pPr>
      <w:r w:rsidRPr="001B4256">
        <w:rPr>
          <w:sz w:val="24"/>
          <w:szCs w:val="24"/>
        </w:rPr>
        <w:t>Il costo del pasto versato direttamente dall’utenza al gestore è stato fi</w:t>
      </w:r>
      <w:r>
        <w:rPr>
          <w:sz w:val="24"/>
          <w:szCs w:val="24"/>
        </w:rPr>
        <w:t xml:space="preserve">ssato a seguito gara di appalto - </w:t>
      </w:r>
      <w:r w:rsidRPr="001B4256">
        <w:rPr>
          <w:sz w:val="24"/>
          <w:szCs w:val="24"/>
        </w:rPr>
        <w:t xml:space="preserve"> Costo annuale €. 4,40</w:t>
      </w:r>
    </w:p>
    <w:p w:rsidR="001B4256" w:rsidRDefault="001B4256" w:rsidP="001B4256">
      <w:pPr>
        <w:jc w:val="both"/>
        <w:rPr>
          <w:sz w:val="24"/>
          <w:szCs w:val="24"/>
        </w:rPr>
      </w:pPr>
      <w:r>
        <w:rPr>
          <w:sz w:val="24"/>
          <w:szCs w:val="24"/>
        </w:rPr>
        <w:t>MENSA:</w:t>
      </w:r>
    </w:p>
    <w:tbl>
      <w:tblPr>
        <w:tblStyle w:val="Elencochiaro-Colore5"/>
        <w:tblW w:w="0" w:type="auto"/>
        <w:tblLook w:val="04A0"/>
      </w:tblPr>
      <w:tblGrid>
        <w:gridCol w:w="7213"/>
        <w:gridCol w:w="7214"/>
      </w:tblGrid>
      <w:tr w:rsidR="001B4256" w:rsidTr="00541E18">
        <w:trPr>
          <w:cnfStyle w:val="100000000000"/>
        </w:trPr>
        <w:tc>
          <w:tcPr>
            <w:cnfStyle w:val="001000000000"/>
            <w:tcW w:w="7213" w:type="dxa"/>
          </w:tcPr>
          <w:p w:rsidR="001B4256" w:rsidRDefault="001B4256" w:rsidP="001B42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RETTA</w:t>
            </w:r>
          </w:p>
        </w:tc>
        <w:tc>
          <w:tcPr>
            <w:tcW w:w="7214" w:type="dxa"/>
          </w:tcPr>
          <w:p w:rsidR="001B4256" w:rsidRDefault="001B4256" w:rsidP="001B4256">
            <w:pPr>
              <w:jc w:val="center"/>
              <w:cnfStyle w:val="1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ISEE</w:t>
            </w:r>
          </w:p>
        </w:tc>
      </w:tr>
      <w:tr w:rsidR="001B4256" w:rsidTr="00541E18">
        <w:trPr>
          <w:cnfStyle w:val="000000100000"/>
        </w:trPr>
        <w:tc>
          <w:tcPr>
            <w:cnfStyle w:val="001000000000"/>
            <w:tcW w:w="7213" w:type="dxa"/>
          </w:tcPr>
          <w:p w:rsidR="001B4256" w:rsidRDefault="001B4256" w:rsidP="001B42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€ 0,00</w:t>
            </w:r>
          </w:p>
        </w:tc>
        <w:tc>
          <w:tcPr>
            <w:tcW w:w="7214" w:type="dxa"/>
          </w:tcPr>
          <w:p w:rsidR="001B4256" w:rsidRDefault="001B4256" w:rsidP="001B4256">
            <w:pPr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€0,00</w:t>
            </w:r>
          </w:p>
        </w:tc>
      </w:tr>
      <w:tr w:rsidR="001B4256" w:rsidTr="00541E18">
        <w:tc>
          <w:tcPr>
            <w:cnfStyle w:val="001000000000"/>
            <w:tcW w:w="7213" w:type="dxa"/>
          </w:tcPr>
          <w:p w:rsidR="001B4256" w:rsidRDefault="001B4256" w:rsidP="001B42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€ 0,64</w:t>
            </w:r>
          </w:p>
        </w:tc>
        <w:tc>
          <w:tcPr>
            <w:tcW w:w="7214" w:type="dxa"/>
          </w:tcPr>
          <w:p w:rsidR="001B4256" w:rsidRDefault="001B4256" w:rsidP="001B4256">
            <w:pPr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€. Da  0,001  a  1.888,01</w:t>
            </w:r>
          </w:p>
        </w:tc>
      </w:tr>
      <w:tr w:rsidR="001B4256" w:rsidTr="00541E18">
        <w:trPr>
          <w:cnfStyle w:val="000000100000"/>
        </w:trPr>
        <w:tc>
          <w:tcPr>
            <w:cnfStyle w:val="001000000000"/>
            <w:tcW w:w="7213" w:type="dxa"/>
          </w:tcPr>
          <w:p w:rsidR="001B4256" w:rsidRDefault="001B4256" w:rsidP="001B42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€ 1,59</w:t>
            </w:r>
          </w:p>
        </w:tc>
        <w:tc>
          <w:tcPr>
            <w:tcW w:w="7214" w:type="dxa"/>
          </w:tcPr>
          <w:p w:rsidR="001B4256" w:rsidRDefault="00541E18" w:rsidP="00541E18">
            <w:pPr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1B4256">
              <w:rPr>
                <w:sz w:val="24"/>
                <w:szCs w:val="24"/>
              </w:rPr>
              <w:t xml:space="preserve">€. Da </w:t>
            </w:r>
            <w:r>
              <w:rPr>
                <w:sz w:val="24"/>
                <w:szCs w:val="24"/>
              </w:rPr>
              <w:t>1.</w:t>
            </w:r>
            <w:r w:rsidR="001B4256">
              <w:rPr>
                <w:sz w:val="24"/>
                <w:szCs w:val="24"/>
              </w:rPr>
              <w:t>888,01 a 4.130,00</w:t>
            </w:r>
          </w:p>
        </w:tc>
      </w:tr>
      <w:tr w:rsidR="001B4256" w:rsidTr="00541E18">
        <w:tc>
          <w:tcPr>
            <w:cnfStyle w:val="001000000000"/>
            <w:tcW w:w="7213" w:type="dxa"/>
          </w:tcPr>
          <w:p w:rsidR="001B4256" w:rsidRDefault="001B4256" w:rsidP="001B42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€2,39</w:t>
            </w:r>
          </w:p>
        </w:tc>
        <w:tc>
          <w:tcPr>
            <w:tcW w:w="7214" w:type="dxa"/>
          </w:tcPr>
          <w:p w:rsidR="001B4256" w:rsidRDefault="00541E18" w:rsidP="00541E18">
            <w:pPr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€. da 1.130,01 a 7.434,00</w:t>
            </w:r>
          </w:p>
        </w:tc>
      </w:tr>
      <w:tr w:rsidR="001B4256" w:rsidTr="00541E18">
        <w:trPr>
          <w:cnfStyle w:val="000000100000"/>
        </w:trPr>
        <w:tc>
          <w:tcPr>
            <w:cnfStyle w:val="001000000000"/>
            <w:tcW w:w="7213" w:type="dxa"/>
          </w:tcPr>
          <w:p w:rsidR="001B4256" w:rsidRDefault="001B4256" w:rsidP="001B42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€3,19</w:t>
            </w:r>
          </w:p>
        </w:tc>
        <w:tc>
          <w:tcPr>
            <w:tcW w:w="7214" w:type="dxa"/>
          </w:tcPr>
          <w:p w:rsidR="001B4256" w:rsidRDefault="00541E18" w:rsidP="00541E18">
            <w:pPr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€ da 7434,01 a 10,630,00</w:t>
            </w:r>
          </w:p>
        </w:tc>
      </w:tr>
      <w:tr w:rsidR="001B4256" w:rsidTr="00541E18">
        <w:tc>
          <w:tcPr>
            <w:cnfStyle w:val="001000000000"/>
            <w:tcW w:w="7213" w:type="dxa"/>
          </w:tcPr>
          <w:p w:rsidR="001B4256" w:rsidRDefault="001B4256" w:rsidP="006E445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Tariffa intera € 4,40</w:t>
            </w:r>
          </w:p>
        </w:tc>
        <w:tc>
          <w:tcPr>
            <w:tcW w:w="7214" w:type="dxa"/>
          </w:tcPr>
          <w:p w:rsidR="001B4256" w:rsidRDefault="00541E18" w:rsidP="006E445F">
            <w:pPr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 €. 10.630,01</w:t>
            </w:r>
          </w:p>
        </w:tc>
      </w:tr>
    </w:tbl>
    <w:p w:rsidR="001B4256" w:rsidRDefault="001B4256" w:rsidP="001B4256">
      <w:pPr>
        <w:jc w:val="both"/>
        <w:rPr>
          <w:sz w:val="24"/>
          <w:szCs w:val="24"/>
        </w:rPr>
      </w:pPr>
    </w:p>
    <w:p w:rsidR="00541E18" w:rsidRDefault="00541E18" w:rsidP="001B425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Sono esclusi dalla riduzione: </w:t>
      </w:r>
    </w:p>
    <w:p w:rsidR="00541E18" w:rsidRDefault="00541E18" w:rsidP="00541E18">
      <w:pPr>
        <w:pStyle w:val="Paragrafoelenco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 possessori di autovetture immatricolate entro gli ultimi due anni, di cilindrata da 1.600 cc e oltre;</w:t>
      </w:r>
    </w:p>
    <w:p w:rsidR="00541E18" w:rsidRDefault="00541E18" w:rsidP="00541E18">
      <w:pPr>
        <w:pStyle w:val="Paragrafoelenco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I proprietari di immobile di categoria  A1  -  A7  -  A8.</w:t>
      </w:r>
    </w:p>
    <w:p w:rsidR="00541E18" w:rsidRDefault="00541E18" w:rsidP="00541E18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Si prevede inoltre che per i figli successivi al secondo (dal terzo in poi) si applica una tariffa di due fasce di reddito inferiore a quella utilizzata dai primi due figli.</w:t>
      </w:r>
    </w:p>
    <w:p w:rsidR="00541E18" w:rsidRDefault="00541E18" w:rsidP="00541E18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Coloro che hanno un debito pregresso relativo al servizio e che non hanno redatto un piano di rientro, rispettandone i termini, non hanno accesso al servizio di mensa</w:t>
      </w:r>
    </w:p>
    <w:p w:rsidR="00541E18" w:rsidRDefault="00541E18" w:rsidP="00541E18">
      <w:pPr>
        <w:ind w:left="360"/>
        <w:jc w:val="both"/>
        <w:rPr>
          <w:b/>
          <w:sz w:val="24"/>
          <w:szCs w:val="24"/>
        </w:rPr>
      </w:pPr>
    </w:p>
    <w:p w:rsidR="00541E18" w:rsidRDefault="00541E18" w:rsidP="00541E18">
      <w:pPr>
        <w:ind w:left="360"/>
        <w:jc w:val="both"/>
        <w:rPr>
          <w:b/>
          <w:sz w:val="24"/>
          <w:szCs w:val="24"/>
        </w:rPr>
      </w:pPr>
    </w:p>
    <w:p w:rsidR="00541E18" w:rsidRDefault="00541E18" w:rsidP="00541E18">
      <w:pPr>
        <w:ind w:left="360"/>
        <w:jc w:val="both"/>
        <w:rPr>
          <w:b/>
          <w:sz w:val="24"/>
          <w:szCs w:val="24"/>
        </w:rPr>
      </w:pPr>
    </w:p>
    <w:p w:rsidR="002B7807" w:rsidRDefault="002B7807" w:rsidP="00730518">
      <w:pPr>
        <w:jc w:val="both"/>
        <w:rPr>
          <w:b/>
          <w:sz w:val="24"/>
          <w:szCs w:val="24"/>
        </w:rPr>
      </w:pPr>
    </w:p>
    <w:p w:rsidR="002B7807" w:rsidRDefault="002B7807" w:rsidP="00730518">
      <w:pPr>
        <w:jc w:val="both"/>
        <w:rPr>
          <w:b/>
          <w:sz w:val="24"/>
          <w:szCs w:val="24"/>
        </w:rPr>
      </w:pPr>
    </w:p>
    <w:p w:rsidR="002B7807" w:rsidRDefault="002B7807" w:rsidP="00730518">
      <w:pPr>
        <w:jc w:val="both"/>
        <w:rPr>
          <w:b/>
          <w:sz w:val="24"/>
          <w:szCs w:val="24"/>
        </w:rPr>
      </w:pPr>
    </w:p>
    <w:p w:rsidR="002B7807" w:rsidRDefault="002B7807" w:rsidP="00730518">
      <w:pPr>
        <w:jc w:val="both"/>
        <w:rPr>
          <w:b/>
          <w:sz w:val="24"/>
          <w:szCs w:val="24"/>
        </w:rPr>
      </w:pPr>
    </w:p>
    <w:p w:rsidR="002B7807" w:rsidRDefault="002B7807" w:rsidP="00730518">
      <w:pPr>
        <w:jc w:val="both"/>
        <w:rPr>
          <w:b/>
          <w:sz w:val="24"/>
          <w:szCs w:val="24"/>
        </w:rPr>
      </w:pPr>
    </w:p>
    <w:p w:rsidR="002B7807" w:rsidRDefault="00541E18" w:rsidP="0073051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2B7807">
        <w:rPr>
          <w:b/>
          <w:sz w:val="24"/>
          <w:szCs w:val="24"/>
        </w:rPr>
        <w:t>NIDO</w:t>
      </w:r>
    </w:p>
    <w:tbl>
      <w:tblPr>
        <w:tblStyle w:val="Elencochiaro-Colore5"/>
        <w:tblW w:w="0" w:type="auto"/>
        <w:tblLook w:val="04A0"/>
      </w:tblPr>
      <w:tblGrid>
        <w:gridCol w:w="7213"/>
        <w:gridCol w:w="7214"/>
      </w:tblGrid>
      <w:tr w:rsidR="00730518" w:rsidTr="006E445F">
        <w:trPr>
          <w:cnfStyle w:val="100000000000"/>
        </w:trPr>
        <w:tc>
          <w:tcPr>
            <w:cnfStyle w:val="001000000000"/>
            <w:tcW w:w="7213" w:type="dxa"/>
          </w:tcPr>
          <w:p w:rsidR="00730518" w:rsidRDefault="002B7807" w:rsidP="0073051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="00730518">
              <w:rPr>
                <w:sz w:val="24"/>
                <w:szCs w:val="24"/>
              </w:rPr>
              <w:t>ETTA MENSILE</w:t>
            </w:r>
          </w:p>
        </w:tc>
        <w:tc>
          <w:tcPr>
            <w:tcW w:w="7214" w:type="dxa"/>
          </w:tcPr>
          <w:p w:rsidR="00730518" w:rsidRDefault="00730518" w:rsidP="006E445F">
            <w:pPr>
              <w:jc w:val="center"/>
              <w:cnfStyle w:val="1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ISEE</w:t>
            </w:r>
          </w:p>
        </w:tc>
      </w:tr>
      <w:tr w:rsidR="00730518" w:rsidTr="006E445F">
        <w:trPr>
          <w:cnfStyle w:val="000000100000"/>
        </w:trPr>
        <w:tc>
          <w:tcPr>
            <w:cnfStyle w:val="001000000000"/>
            <w:tcW w:w="7213" w:type="dxa"/>
          </w:tcPr>
          <w:p w:rsidR="00730518" w:rsidRDefault="00981512" w:rsidP="009815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€. 272,09</w:t>
            </w:r>
          </w:p>
        </w:tc>
        <w:tc>
          <w:tcPr>
            <w:tcW w:w="7214" w:type="dxa"/>
          </w:tcPr>
          <w:p w:rsidR="00730518" w:rsidRDefault="002B7807" w:rsidP="006E445F">
            <w:pPr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€  da 0 a 10.000,00</w:t>
            </w:r>
          </w:p>
        </w:tc>
      </w:tr>
      <w:tr w:rsidR="00730518" w:rsidTr="006E445F">
        <w:tc>
          <w:tcPr>
            <w:cnfStyle w:val="001000000000"/>
            <w:tcW w:w="7213" w:type="dxa"/>
          </w:tcPr>
          <w:p w:rsidR="00730518" w:rsidRDefault="00981512" w:rsidP="0098151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€.</w:t>
            </w:r>
            <w:r w:rsidR="002B7807">
              <w:rPr>
                <w:sz w:val="24"/>
                <w:szCs w:val="24"/>
              </w:rPr>
              <w:t>408,15</w:t>
            </w:r>
          </w:p>
        </w:tc>
        <w:tc>
          <w:tcPr>
            <w:tcW w:w="7214" w:type="dxa"/>
          </w:tcPr>
          <w:p w:rsidR="00730518" w:rsidRDefault="002B7807" w:rsidP="006E445F">
            <w:pPr>
              <w:jc w:val="center"/>
              <w:cnfStyle w:val="0000000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€ da 10.000,01 a 20.000,00</w:t>
            </w:r>
          </w:p>
        </w:tc>
      </w:tr>
      <w:tr w:rsidR="00730518" w:rsidTr="006E445F">
        <w:trPr>
          <w:cnfStyle w:val="000000100000"/>
        </w:trPr>
        <w:tc>
          <w:tcPr>
            <w:cnfStyle w:val="001000000000"/>
            <w:tcW w:w="7213" w:type="dxa"/>
          </w:tcPr>
          <w:p w:rsidR="00730518" w:rsidRDefault="002B7807" w:rsidP="002B780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€. 545,67</w:t>
            </w:r>
          </w:p>
        </w:tc>
        <w:tc>
          <w:tcPr>
            <w:tcW w:w="7214" w:type="dxa"/>
          </w:tcPr>
          <w:p w:rsidR="00730518" w:rsidRDefault="002B7807" w:rsidP="006E445F">
            <w:pPr>
              <w:jc w:val="center"/>
              <w:cnfStyle w:val="0000001000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€ da 20.000,01 in su </w:t>
            </w:r>
          </w:p>
        </w:tc>
      </w:tr>
    </w:tbl>
    <w:p w:rsidR="001B4256" w:rsidRDefault="001B4256" w:rsidP="001B4256">
      <w:pPr>
        <w:jc w:val="both"/>
        <w:rPr>
          <w:sz w:val="24"/>
          <w:szCs w:val="24"/>
        </w:rPr>
      </w:pPr>
    </w:p>
    <w:p w:rsidR="002B7807" w:rsidRDefault="002B7807" w:rsidP="001B4256">
      <w:pPr>
        <w:jc w:val="both"/>
        <w:rPr>
          <w:sz w:val="24"/>
          <w:szCs w:val="24"/>
        </w:rPr>
      </w:pPr>
    </w:p>
    <w:p w:rsidR="002B7807" w:rsidRDefault="002B7807" w:rsidP="001B425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Costo del </w:t>
      </w:r>
      <w:proofErr w:type="spellStart"/>
      <w:r>
        <w:rPr>
          <w:sz w:val="24"/>
          <w:szCs w:val="24"/>
        </w:rPr>
        <w:t>pre</w:t>
      </w:r>
      <w:proofErr w:type="spellEnd"/>
      <w:r>
        <w:rPr>
          <w:sz w:val="24"/>
          <w:szCs w:val="24"/>
        </w:rPr>
        <w:t xml:space="preserve"> scuola 7,30 -8,00</w:t>
      </w:r>
    </w:p>
    <w:p w:rsidR="002B7807" w:rsidRPr="001B4256" w:rsidRDefault="002B7807" w:rsidP="001B4256">
      <w:pPr>
        <w:jc w:val="both"/>
        <w:rPr>
          <w:sz w:val="24"/>
          <w:szCs w:val="24"/>
        </w:rPr>
      </w:pPr>
      <w:r>
        <w:rPr>
          <w:sz w:val="24"/>
          <w:szCs w:val="24"/>
        </w:rPr>
        <w:t>€ 24,27 mensile</w:t>
      </w:r>
    </w:p>
    <w:sectPr w:rsidR="002B7807" w:rsidRPr="001B4256" w:rsidSect="001B4256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3916B5"/>
    <w:multiLevelType w:val="hybridMultilevel"/>
    <w:tmpl w:val="D8A24398"/>
    <w:lvl w:ilvl="0" w:tplc="11C040B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1B4256"/>
    <w:rsid w:val="001B4256"/>
    <w:rsid w:val="00280B8E"/>
    <w:rsid w:val="002B7807"/>
    <w:rsid w:val="00541E18"/>
    <w:rsid w:val="00730518"/>
    <w:rsid w:val="00981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80B8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B42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Elencochiaro-Colore5">
    <w:name w:val="Light List Accent 5"/>
    <w:basedOn w:val="Tabellanormale"/>
    <w:uiPriority w:val="61"/>
    <w:rsid w:val="00541E1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styleId="Paragrafoelenco">
    <w:name w:val="List Paragraph"/>
    <w:basedOn w:val="Normale"/>
    <w:uiPriority w:val="34"/>
    <w:qFormat/>
    <w:rsid w:val="00541E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marialuisa.bosco</dc:creator>
  <cp:lastModifiedBy>marialuisa.bosco</cp:lastModifiedBy>
  <cp:revision>1</cp:revision>
  <dcterms:created xsi:type="dcterms:W3CDTF">2016-05-11T07:09:00Z</dcterms:created>
  <dcterms:modified xsi:type="dcterms:W3CDTF">2016-05-11T07:59:00Z</dcterms:modified>
</cp:coreProperties>
</file>